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677" w:rsidRPr="00735677" w:rsidRDefault="00735677" w:rsidP="00735677">
      <w:pPr>
        <w:widowControl/>
        <w:shd w:val="clear" w:color="auto" w:fill="FFFFFF"/>
        <w:jc w:val="left"/>
        <w:rPr>
          <w:rFonts w:ascii="微软雅黑" w:eastAsia="微软雅黑" w:hAnsi="微软雅黑" w:cs="宋体"/>
          <w:b/>
          <w:bCs/>
          <w:color w:val="333333"/>
          <w:kern w:val="0"/>
          <w:sz w:val="39"/>
          <w:szCs w:val="39"/>
        </w:rPr>
      </w:pPr>
      <w:r w:rsidRPr="00735677">
        <w:rPr>
          <w:rFonts w:ascii="微软雅黑" w:eastAsia="微软雅黑" w:hAnsi="微软雅黑" w:cs="宋体" w:hint="eastAsia"/>
          <w:b/>
          <w:bCs/>
          <w:color w:val="333333"/>
          <w:kern w:val="0"/>
          <w:sz w:val="39"/>
          <w:szCs w:val="39"/>
        </w:rPr>
        <w:t>关于申报2026年度江苏省高校社科联发展专项课题的通知</w:t>
      </w:r>
    </w:p>
    <w:p w:rsidR="00735677" w:rsidRPr="00735677" w:rsidRDefault="00735677" w:rsidP="00735677">
      <w:pPr>
        <w:widowControl/>
        <w:shd w:val="clear" w:color="auto" w:fill="FFFFFF"/>
        <w:spacing w:line="240" w:lineRule="atLeast"/>
        <w:ind w:right="300"/>
        <w:jc w:val="left"/>
        <w:outlineLvl w:val="0"/>
        <w:rPr>
          <w:rFonts w:ascii="inherit" w:eastAsia="微软雅黑" w:hAnsi="inherit" w:cs="宋体" w:hint="eastAsia"/>
          <w:color w:val="999999"/>
          <w:kern w:val="36"/>
          <w:szCs w:val="21"/>
        </w:rPr>
      </w:pPr>
      <w:r w:rsidRPr="00735677">
        <w:rPr>
          <w:rFonts w:ascii="inherit" w:eastAsia="微软雅黑" w:hAnsi="inherit" w:cs="宋体"/>
          <w:color w:val="999999"/>
          <w:kern w:val="36"/>
          <w:szCs w:val="21"/>
        </w:rPr>
        <w:t>发布时间：</w:t>
      </w:r>
      <w:r w:rsidRPr="00735677">
        <w:rPr>
          <w:rFonts w:ascii="inherit" w:eastAsia="微软雅黑" w:hAnsi="inherit" w:cs="宋体"/>
          <w:color w:val="999999"/>
          <w:kern w:val="36"/>
          <w:szCs w:val="21"/>
        </w:rPr>
        <w:t xml:space="preserve">2026-07-15 | </w:t>
      </w:r>
      <w:r w:rsidRPr="00735677">
        <w:rPr>
          <w:rFonts w:ascii="inherit" w:eastAsia="微软雅黑" w:hAnsi="inherit" w:cs="宋体"/>
          <w:color w:val="999999"/>
          <w:kern w:val="36"/>
          <w:szCs w:val="21"/>
        </w:rPr>
        <w:t>信息来源：江苏省哲学社会科学界联合会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各高校社科联：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为加强高校社科联内涵建设，推动高校社科联高质量发展，经省社科联党组研究，决定组织开展2026年度高校社科联发展专项课题研究，现将有关事项通知如下：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一、指导思想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坚持以习近平新时代中国特色社会主义思想为指导，全面贯彻党的二十大和二十届历次全会精神，深入贯彻落实习近平总书记对江苏工作重要讲话精</w:t>
      </w:r>
      <w:bookmarkStart w:id="0" w:name="_GoBack"/>
      <w:bookmarkEnd w:id="0"/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神，全面落实省委十四届十一次全会精神，进一步加强高校社科联内涵建设，打造江苏高校社科发展特色品牌，努力推出一批有理论深度、有实践分量、有决策价值的研究成果，为推动江苏高质量发展贡献智慧和力量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二、课题申报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课题类型：本年度高校社科联发展专项课题分为重点课题、一般课题和立项不资助课题。申请人可根据课题研究重要程度、内容复杂程度以及结项要求等因素，自行确定申请项目类别。立项不资助课题包括《江苏社会科学年鉴2025》中的专题研究和相关章节研究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2.申报对象：主要是省内本科高校、高职院校从事高校社科联工作的专业人员和管理人员，或者虽尚未成立高校社科联但已经有明确成立计划的相关人员。</w:t>
      </w: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其中《江苏社会科学年鉴2025》的申报对象仅限于省社科联正式聘请的《江苏社会科学年鉴》专题报告研究专家和有关章节撰稿专家。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申报条件。课题申请人必须符合以下条件：应遵守中华人民共和国宪法和法律；具有独立开展研究和组织开展研究的能力，能够承担实质性研究工作；严格遵守学术道德和科研诚信，如实填写项目申报材料。有国家社会科学基金年度项目、教育部人文社会科学研究一般项目、省社科基金项目的申请人，不得以相同或相近选题申报本课题。去年申报本课题未结项的人员不得申报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申报选题：申请人可依据《2026年度江苏省高校社科联发展专项课题指南》列举的选题，结合自身学术专长和研究基础，细化申报课题研究方向或自行确定选题。申报课题名称表述要科学严谨、简明规范，避免引起歧义或争议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申报方式：本课题实行网上申报，申请人须在“精品工程申报系统”（http://www.jsskl-xxgl.cn/project/login）注册填写有关信息（已注册申请人使用账号密码登录），下载“江苏省高校社科联发展专项课题申请书（2026年）”填写并上传至申报系统，同时打印纸质《申请书》一式一份，经申请人单位科研管理部门审核盖章后，由单位统一寄送至省社科联组联中心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.申报时间：网上申报受理时间为2026年7月15日至8月15日；纸质材料受理时间为2026年8月1日至8月20日。申请人须于截止日期前打印课题申报汇总表（加盖公章），同纸质材料一同报送省社科联组联中心（EMS或顺丰邮寄），逾期不予受理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三、立项管理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1.课题立项：申报课题经资格审核、专家评审、省社科联党组审定后正式立项，并在江苏社科网公示。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2.课题数量及经费：2026年度拟设重点课题10项，每项资助10000元；一般课题48项，每项资助5000元；立项不资助课题根据申报数量确定。课题经费随立项通知拨付，汇入课题组所在单位账户。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课题管理：课题经费管理参照江苏省省级财政社科科研项目相关经费管理办法。省社科联组联中心具体负责课题立项后的研究管理，建立课题负责人管理责任制。课题负责人要切实履行牵头组织研究的责任，严禁抄袭、剽窃他人科研成果、侵犯他人知识产权等科研不端行为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四、课题结项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成果形式：重点课题的结项要求为研究报告1篇，字数12000字左右，并在实际工作中得到转化，或在核心期刊公开发表论文1篇（需标注课题信息）；一般课题的结项要求为研究报告1篇，字数8000字左右，或公开发表论文1篇（需标注课题信息）。课题研究要紧密结合江苏实际，充分体现江苏特色，研究地域范围一般限于江苏省域。研究报告要求体例规范，其中内容摘要在2000字以内。申报《江苏社会科学年鉴2025》课题的结项材料为专题研究报告1篇或学科概述1篇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2.结项要求：立项课题提交的结项材料包括《鉴定结项审批书》、研究成果（包括研究报告和论文复印件）、查重报告以及其他辅助材料各一式一份。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3.完成时间：2027年8月30日前。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4.成果评审：课题结项采取专家集中评审方式，课题成果经专家评审通过后给予结项并颁发结项证书。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五、联系方式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联系人：吴茜，025-86636876，18112990390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材料寄送：南京市建邺路168号4号楼305室省社科联组联中心  邮编：210004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电子邮箱：sklzlzx@163.com  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附件：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hyperlink r:id="rId6" w:tgtFrame="_blank" w:history="1">
        <w:r w:rsidRPr="00735677"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u w:val="single"/>
          </w:rPr>
          <w:t>1.2026年度江苏省高校社科联发展专项课题指南</w:t>
        </w:r>
      </w:hyperlink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hyperlink r:id="rId7" w:tgtFrame="_blank" w:history="1">
        <w:r w:rsidRPr="00735677"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u w:val="single"/>
          </w:rPr>
          <w:t>2.2026年度江苏省高校社科联发展专项课题申请书</w:t>
        </w:r>
      </w:hyperlink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江苏省哲学社会科学界联合会</w:t>
      </w:r>
    </w:p>
    <w:p w:rsidR="00735677" w:rsidRPr="00735677" w:rsidRDefault="00735677" w:rsidP="00735677">
      <w:pPr>
        <w:widowControl/>
        <w:shd w:val="clear" w:color="auto" w:fill="FFFFFF"/>
        <w:spacing w:line="540" w:lineRule="atLeast"/>
        <w:ind w:firstLine="36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73567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2026年7月15日</w:t>
      </w:r>
    </w:p>
    <w:p w:rsidR="00F853B9" w:rsidRDefault="00F853B9"/>
    <w:sectPr w:rsidR="00F85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76" w:rsidRDefault="00343D76" w:rsidP="00735677">
      <w:r>
        <w:separator/>
      </w:r>
    </w:p>
  </w:endnote>
  <w:endnote w:type="continuationSeparator" w:id="0">
    <w:p w:rsidR="00343D76" w:rsidRDefault="00343D76" w:rsidP="0073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76" w:rsidRDefault="00343D76" w:rsidP="00735677">
      <w:r>
        <w:separator/>
      </w:r>
    </w:p>
  </w:footnote>
  <w:footnote w:type="continuationSeparator" w:id="0">
    <w:p w:rsidR="00343D76" w:rsidRDefault="00343D76" w:rsidP="00735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CBB"/>
    <w:rsid w:val="00343D76"/>
    <w:rsid w:val="006D0CBB"/>
    <w:rsid w:val="00735677"/>
    <w:rsid w:val="00F8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74F619-A9EC-4E21-B3F1-59AC2471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356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56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5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567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35677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73567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356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567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35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75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dashed" w:sz="6" w:space="11" w:color="D1D1D1"/>
            <w:right w:val="none" w:sz="0" w:space="0" w:color="auto"/>
          </w:divBdr>
        </w:div>
        <w:div w:id="7146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EEEEEE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js-skl.org.cn/pic/file/260714/224539_382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s-skl.org.cn/pic/file/260714/224524_742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</dc:creator>
  <cp:keywords/>
  <dc:description/>
  <cp:lastModifiedBy>shi</cp:lastModifiedBy>
  <cp:revision>2</cp:revision>
  <cp:lastPrinted>2026-07-16T01:00:00Z</cp:lastPrinted>
  <dcterms:created xsi:type="dcterms:W3CDTF">2026-07-16T00:59:00Z</dcterms:created>
  <dcterms:modified xsi:type="dcterms:W3CDTF">2026-07-16T01:02:00Z</dcterms:modified>
</cp:coreProperties>
</file>